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F7" w:rsidRPr="00674CF7" w:rsidRDefault="00674CF7" w:rsidP="00674CF7">
      <w:pPr>
        <w:spacing w:after="0"/>
        <w:jc w:val="center"/>
        <w:rPr>
          <w:rFonts w:ascii="Times New Roman" w:hAnsi="Times New Roman" w:cs="Times New Roman"/>
          <w:b/>
        </w:rPr>
      </w:pPr>
      <w:r w:rsidRPr="00674CF7">
        <w:rPr>
          <w:rFonts w:ascii="Times New Roman" w:hAnsi="Times New Roman" w:cs="Times New Roman"/>
          <w:b/>
        </w:rPr>
        <w:t>УКАЗ</w:t>
      </w:r>
    </w:p>
    <w:p w:rsidR="00674CF7" w:rsidRPr="00674CF7" w:rsidRDefault="00674CF7" w:rsidP="00674CF7">
      <w:pPr>
        <w:spacing w:after="0"/>
        <w:jc w:val="center"/>
        <w:rPr>
          <w:rFonts w:ascii="Times New Roman" w:hAnsi="Times New Roman" w:cs="Times New Roman"/>
          <w:b/>
        </w:rPr>
      </w:pPr>
      <w:r w:rsidRPr="00674CF7">
        <w:rPr>
          <w:rFonts w:ascii="Times New Roman" w:hAnsi="Times New Roman" w:cs="Times New Roman"/>
          <w:b/>
        </w:rPr>
        <w:t>ПРЕЗИДЕНТА РОССИЙСКОЙ ФЕДЕРАЦИИ</w:t>
      </w:r>
    </w:p>
    <w:p w:rsidR="00674CF7" w:rsidRPr="00674CF7" w:rsidRDefault="00674CF7" w:rsidP="00674CF7">
      <w:pPr>
        <w:spacing w:after="0"/>
        <w:jc w:val="center"/>
        <w:rPr>
          <w:rFonts w:ascii="Times New Roman" w:hAnsi="Times New Roman" w:cs="Times New Roman"/>
          <w:b/>
        </w:rPr>
      </w:pPr>
      <w:r w:rsidRPr="00674CF7">
        <w:rPr>
          <w:rFonts w:ascii="Times New Roman" w:hAnsi="Times New Roman" w:cs="Times New Roman"/>
          <w:b/>
        </w:rPr>
        <w:t>О реорганизации открытого акционерного общества</w:t>
      </w:r>
    </w:p>
    <w:p w:rsidR="00674CF7" w:rsidRPr="00674CF7" w:rsidRDefault="00674CF7" w:rsidP="00674CF7">
      <w:pPr>
        <w:spacing w:after="0"/>
        <w:jc w:val="center"/>
        <w:rPr>
          <w:rFonts w:ascii="Times New Roman" w:hAnsi="Times New Roman" w:cs="Times New Roman"/>
          <w:b/>
        </w:rPr>
      </w:pPr>
      <w:r w:rsidRPr="00674CF7">
        <w:rPr>
          <w:rFonts w:ascii="Times New Roman" w:hAnsi="Times New Roman" w:cs="Times New Roman"/>
          <w:b/>
        </w:rPr>
        <w:t>междугородной и международной электрической связи</w:t>
      </w:r>
    </w:p>
    <w:p w:rsidR="00674CF7" w:rsidRPr="00674CF7" w:rsidRDefault="00674CF7" w:rsidP="00674CF7">
      <w:pPr>
        <w:spacing w:after="0"/>
        <w:jc w:val="center"/>
        <w:rPr>
          <w:rFonts w:ascii="Times New Roman" w:hAnsi="Times New Roman" w:cs="Times New Roman"/>
          <w:b/>
        </w:rPr>
      </w:pPr>
      <w:r w:rsidRPr="00674CF7">
        <w:rPr>
          <w:rFonts w:ascii="Times New Roman" w:hAnsi="Times New Roman" w:cs="Times New Roman"/>
          <w:b/>
        </w:rPr>
        <w:t>«Ростелеком»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В  целях совершенствования телекоммуникационных технологий  и развития отрасли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связи в Российской Федерации с учетом государственных интересов постановляю: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1.  Принять предложение Правительства Российской Федерации  о реорганизации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 xml:space="preserve">открытого акционерного общества </w:t>
      </w:r>
      <w:proofErr w:type="gramStart"/>
      <w:r w:rsidRPr="00674CF7">
        <w:rPr>
          <w:rFonts w:ascii="Times New Roman" w:hAnsi="Times New Roman" w:cs="Times New Roman"/>
        </w:rPr>
        <w:t>междугородной</w:t>
      </w:r>
      <w:proofErr w:type="gramEnd"/>
      <w:r w:rsidRPr="00674CF7">
        <w:rPr>
          <w:rFonts w:ascii="Times New Roman" w:hAnsi="Times New Roman" w:cs="Times New Roman"/>
        </w:rPr>
        <w:t xml:space="preserve"> и  международной электрической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связи «Ростелеком» в форме присоединения к нему открытого акционерного общества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«Инвестиционная компания связи» при условии обеспечения контроля  Российской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Федерации совместно с государственной корпорацией  «Банк развития и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внешнеэкономической деятельности (Внешэкономбанк)» над более чем 50 процентами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 xml:space="preserve">обыкновенных  акций открытого акционерного общества </w:t>
      </w:r>
      <w:proofErr w:type="gramStart"/>
      <w:r w:rsidRPr="00674CF7">
        <w:rPr>
          <w:rFonts w:ascii="Times New Roman" w:hAnsi="Times New Roman" w:cs="Times New Roman"/>
        </w:rPr>
        <w:t>междугородной</w:t>
      </w:r>
      <w:proofErr w:type="gramEnd"/>
      <w:r w:rsidRPr="00674CF7">
        <w:rPr>
          <w:rFonts w:ascii="Times New Roman" w:hAnsi="Times New Roman" w:cs="Times New Roman"/>
        </w:rPr>
        <w:t xml:space="preserve"> и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международной электрической связи «Ростелеком».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2.  Внести в перечень стратегических предприятий и  стратегических акционерных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 xml:space="preserve">обществ, </w:t>
      </w:r>
      <w:proofErr w:type="gramStart"/>
      <w:r w:rsidRPr="00674CF7">
        <w:rPr>
          <w:rFonts w:ascii="Times New Roman" w:hAnsi="Times New Roman" w:cs="Times New Roman"/>
        </w:rPr>
        <w:t>утвержденный</w:t>
      </w:r>
      <w:proofErr w:type="gramEnd"/>
      <w:r w:rsidRPr="00674CF7">
        <w:rPr>
          <w:rFonts w:ascii="Times New Roman" w:hAnsi="Times New Roman" w:cs="Times New Roman"/>
        </w:rPr>
        <w:t xml:space="preserve"> Указом Президента Российской Федерации от 4 августа 2004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г. №  1009  «Об утверждении перечня стратегических предприятий и  стратегических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74CF7">
        <w:rPr>
          <w:rFonts w:ascii="Times New Roman" w:hAnsi="Times New Roman" w:cs="Times New Roman"/>
        </w:rPr>
        <w:t>акционерных обществ» (Собрание законодательства  Российской Федерации, 2004,</w:t>
      </w:r>
      <w:proofErr w:type="gramEnd"/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№32, ст. 3313; №48, ст. 4768; №49, ст. 4888; №50, ст. 5019; 2005, №4, ст. 256; №35, ст.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3590; №37, ст. 3739; №51, ст. 5515; 2006, №6, ст. 672; №9, ст. 986; №11, ст. 1164; № 14,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ст. 1510; № 18, ст. 1978; № 19, ст. 2071; №24, ст. 2586; №26, ст. 2819; №42, ст. 4351;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№48, ст. 5013; №49, ст. 5191; 2007, № 1, ст. 208; № 5, ст. 634; № 7, ст. 859 - 861, 863; №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8, ст. 976; № 9, ст. 1062; № 13, ст. 1532 - 1538; № 18, ст. 2185, 2188 - 2190; № 19, ст.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2341; № 23, ст. 2747; № 26, ст. 3165; № 27, ст. 3254; № 31, ст. 4018; № 32, ст. 4125; №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33, ст. 4186 - 4188; № 34, ст. 4209; № 36, ст. 4364; №38, ст. 4510; №43, ст. 5173, 5175;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№45, ст. 5463; №48, ст. 5950, 5953 - 5955; №49, ст. 6131; №50, ст. 6254; №52, ст. 6428;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№53, ст. 6551, 6552; 2008, № 8, ст. 701; № 9, ст. 821, 822, 826; № 10, ст. 908; №15, ст.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1525, 1526, 1528; №16,  ст. 1674; №17,  ст. 1819; №18,  ст. 2004; №22,  ст. 2540, 2543;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№24, ст. 2835 - 2837; №28, ст. 3362; №29, ст. 3475; №40, ст. 4518, 4521; №51, ст. 6137;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№52, ст. 6365; 2009, № 10, ст. 1200; № 11, ст. 1276; № 12, ст. 1406, 1408, 1409; № 19, ст.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2299; № 24, ст. 2921; № 35, ст. 4223; № 38, ст. 4457; № 45, ст. 5321, 5322; №52, ст. 6537;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2010, №14, ст. 1630; №15, ст. 1776; №17, ст. 2056, 2057; №20, ст. 2431; №24, ст. 3018;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№25, ст. 3126; №26, ст. 3330; №40, ст. 5044, 5045, 5047; №43, ст. 5483; №45, ст. 5770;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№18,  ст. 2598; №21,  ст. 2929; №23,  ст. 3299; №29,  ст. 4423; №36,  ст. 5126; №37,  ст.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74CF7">
        <w:rPr>
          <w:rFonts w:ascii="Times New Roman" w:hAnsi="Times New Roman" w:cs="Times New Roman"/>
        </w:rPr>
        <w:t>5201; №43, ст. 6023, 6030; №46, ст. 6476; № 1, ст. 32, 33; № 8, ст. 991),</w:t>
      </w:r>
      <w:proofErr w:type="gramEnd"/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изменение, исключив из раздела 2 позицию: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«145 Инвестиционная компания связи, г. Москва    75 - 1 акция».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3. Правительству Российской Федерации: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а) в 12-месячный срок обеспечить проведение мероприятий,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74CF7">
        <w:rPr>
          <w:rFonts w:ascii="Times New Roman" w:hAnsi="Times New Roman" w:cs="Times New Roman"/>
        </w:rPr>
        <w:t>предусмотренных</w:t>
      </w:r>
      <w:proofErr w:type="gramEnd"/>
      <w:r w:rsidRPr="00674CF7">
        <w:rPr>
          <w:rFonts w:ascii="Times New Roman" w:hAnsi="Times New Roman" w:cs="Times New Roman"/>
        </w:rPr>
        <w:t xml:space="preserve"> пунктом 1 настоящего Указа;</w:t>
      </w: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б) привести свои акты в соответствие с настоящим Указом.</w:t>
      </w:r>
    </w:p>
    <w:p w:rsid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4. Настоящий Указ вступает в силу со дня его подписания.</w:t>
      </w:r>
    </w:p>
    <w:p w:rsid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</w:p>
    <w:p w:rsid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</w:p>
    <w:p w:rsidR="00674CF7" w:rsidRPr="00674CF7" w:rsidRDefault="00674CF7" w:rsidP="00674CF7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74CF7" w:rsidRPr="00674CF7" w:rsidRDefault="00674CF7" w:rsidP="00674CF7">
      <w:pPr>
        <w:spacing w:after="0"/>
        <w:jc w:val="right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Президент</w:t>
      </w:r>
    </w:p>
    <w:p w:rsidR="00674CF7" w:rsidRPr="00674CF7" w:rsidRDefault="00674CF7" w:rsidP="00674CF7">
      <w:pPr>
        <w:spacing w:after="0"/>
        <w:jc w:val="right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Российской Федерации</w:t>
      </w:r>
    </w:p>
    <w:p w:rsidR="00BB28C8" w:rsidRPr="00674CF7" w:rsidRDefault="00674CF7" w:rsidP="00674CF7">
      <w:pPr>
        <w:spacing w:after="0"/>
        <w:jc w:val="right"/>
        <w:rPr>
          <w:rFonts w:ascii="Times New Roman" w:hAnsi="Times New Roman" w:cs="Times New Roman"/>
        </w:rPr>
      </w:pPr>
      <w:r w:rsidRPr="00674CF7">
        <w:rPr>
          <w:rFonts w:ascii="Times New Roman" w:hAnsi="Times New Roman" w:cs="Times New Roman"/>
        </w:rPr>
        <w:t>Д. Медведев</w:t>
      </w:r>
    </w:p>
    <w:sectPr w:rsidR="00BB28C8" w:rsidRPr="00674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F7"/>
    <w:rsid w:val="00674CF7"/>
    <w:rsid w:val="00BB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Sadovskaya</dc:creator>
  <cp:lastModifiedBy>Sadovskaya</cp:lastModifiedBy>
  <cp:revision>1</cp:revision>
  <dcterms:created xsi:type="dcterms:W3CDTF">2012-03-27T03:58:00Z</dcterms:created>
  <dcterms:modified xsi:type="dcterms:W3CDTF">2012-03-27T04:00:00Z</dcterms:modified>
</cp:coreProperties>
</file>